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C26" w:rsidRDefault="007B3C26" w:rsidP="007B3C26">
      <w:r>
        <w:t>МЭФ Информационный бюллетень 29.05.2015</w:t>
      </w:r>
    </w:p>
    <w:p w:rsidR="007B3C26" w:rsidRDefault="007B3C26" w:rsidP="007B3C26">
      <w:r>
        <w:t>Здравствуйте, участники МЭФ!</w:t>
      </w:r>
    </w:p>
    <w:p w:rsidR="007B3C26" w:rsidRDefault="007B3C26" w:rsidP="007B3C26">
      <w:r>
        <w:t>Предлагаем вашему вниманию самые свежие и интересные новости нашего Форума.</w:t>
      </w:r>
    </w:p>
    <w:p w:rsidR="007B3C26" w:rsidRDefault="007B3C26" w:rsidP="007B3C26">
      <w:r>
        <w:t>Новости и аналитика</w:t>
      </w:r>
    </w:p>
    <w:p w:rsidR="007B3C26" w:rsidRDefault="007B3C26" w:rsidP="007B3C26"/>
    <w:p w:rsidR="007B3C26" w:rsidRDefault="007B3C26" w:rsidP="007B3C26">
      <w:r>
        <w:t>Власти Костромы испугались политической конкуренции</w:t>
      </w:r>
    </w:p>
    <w:p w:rsidR="007B3C26" w:rsidRDefault="007B3C26" w:rsidP="007B3C26">
      <w:r>
        <w:t>В городе оргкомитету мероприятия отказали во всех отелях и конференц-залах, ссылаясь на негласное давление ад</w:t>
      </w:r>
      <w:r w:rsidR="0000430C">
        <w:t>министрации Костромской области.</w:t>
      </w:r>
    </w:p>
    <w:p w:rsidR="0000430C" w:rsidRDefault="0000430C" w:rsidP="007B3C26"/>
    <w:p w:rsidR="007B3C26" w:rsidRDefault="007B3C26" w:rsidP="007B3C26">
      <w:r>
        <w:t>Производители молока получат субсидии на 6,2 миллиарда рублей</w:t>
      </w:r>
    </w:p>
    <w:p w:rsidR="007B3C26" w:rsidRDefault="007B3C26" w:rsidP="007B3C26">
      <w:r>
        <w:t>Кабинет министров поддержит регионы деньгами, чтобы те стали производить больше молока сами. Глава правительства Дмитрий Медведев подписал распоряжение о распределении более чем 6,2 миллиарда рублей на нужды молочной отрасли в глубинке.</w:t>
      </w:r>
    </w:p>
    <w:p w:rsidR="007B3C26" w:rsidRDefault="007B3C26" w:rsidP="007B3C26"/>
    <w:p w:rsidR="007B3C26" w:rsidRDefault="007B3C26" w:rsidP="007B3C26">
      <w:r>
        <w:t>Партизанское движение промышленников – единственный действующий механизм импортозамещения в России</w:t>
      </w:r>
    </w:p>
    <w:p w:rsidR="007B3C26" w:rsidRDefault="007B3C26" w:rsidP="007B3C26">
      <w:r>
        <w:t xml:space="preserve">Импортозамещение – очередной декларативный лозунг чиновников или реальный механизм развития страны? – эксперт МЭФ, генеральный директор ОАО «Череповецкий литейно-механический завод» Владимир Боглаев. </w:t>
      </w:r>
    </w:p>
    <w:p w:rsidR="007B3C26" w:rsidRDefault="007B3C26" w:rsidP="007B3C26">
      <w:r>
        <w:t xml:space="preserve"> </w:t>
      </w:r>
    </w:p>
    <w:p w:rsidR="007B3C26" w:rsidRDefault="007B3C26" w:rsidP="007B3C26">
      <w:r>
        <w:t>В ожидании голода. Не пора ли вводить продуктовые карточки?</w:t>
      </w:r>
    </w:p>
    <w:p w:rsidR="007B3C26" w:rsidRDefault="007B3C26" w:rsidP="007B3C26">
      <w:r>
        <w:t>«В этом году цены будут зависеть от урожая - а у аграриев были проблемы с посевной из-за отсутствия денег, высоких процентов по кредитам, - считает сопредседатель МЭФ Руслан Гринберг</w:t>
      </w:r>
      <w:r w:rsidR="0000430C">
        <w:t>.</w:t>
      </w:r>
    </w:p>
    <w:p w:rsidR="007B3C26" w:rsidRDefault="007B3C26" w:rsidP="007B3C26"/>
    <w:p w:rsidR="007B3C26" w:rsidRDefault="007B3C26" w:rsidP="007B3C26">
      <w:r>
        <w:t>Сколько миллиардов рублей убытков понес российский бизнес?</w:t>
      </w:r>
    </w:p>
    <w:p w:rsidR="007B3C26" w:rsidRDefault="007B3C26" w:rsidP="007B3C26">
      <w:r>
        <w:lastRenderedPageBreak/>
        <w:t>Почти все немецкие фирмы, ранее сотрудничавшие с нашей страной, после введения санкций захотели сохранить присутствие на российском рынке и смогли это сделать, о чем стало известно на проходившем в марте этого года Московском экономическом форуме.</w:t>
      </w:r>
    </w:p>
    <w:p w:rsidR="007B3C26" w:rsidRDefault="007B3C26" w:rsidP="007B3C26"/>
    <w:p w:rsidR="007B3C26" w:rsidRDefault="007B3C26" w:rsidP="007B3C26">
      <w:r>
        <w:t>Какие реформы нужны России</w:t>
      </w:r>
    </w:p>
    <w:p w:rsidR="007B3C26" w:rsidRDefault="007B3C26" w:rsidP="007B3C26">
      <w:r>
        <w:t>Спад экономики в России ускорился с 1,9% до 4%, нефть стоит 70 долларов, а дефицит бюджета достиг 4,4% ВВП. Разговор о реформах в стране поднимается все чаще. Глава Сбербанка Герман Греф заявил, что в первую очередь надо менять систему управления, в противном случае любые изменения могут быть опасны.</w:t>
      </w:r>
    </w:p>
    <w:p w:rsidR="007B3C26" w:rsidRDefault="007B3C26" w:rsidP="007B3C26"/>
    <w:p w:rsidR="007B3C26" w:rsidRDefault="007B3C26" w:rsidP="007B3C26">
      <w:r>
        <w:t>Глазьев оценил недостаток денег в экономике в 7 трлн руб.</w:t>
      </w:r>
    </w:p>
    <w:p w:rsidR="007B3C26" w:rsidRDefault="007B3C26" w:rsidP="007B3C26">
      <w:r>
        <w:t>России не хватает до 2 трлн руб. на поддержку экспорта и импортозамещения, подсчитал советник президента Сергей Глазьев. Вкупе с объемом внешнего долга к выплате в 2015 году недостающая сумма оценивается в 7 трлн руб.</w:t>
      </w:r>
    </w:p>
    <w:p w:rsidR="007B3C26" w:rsidRDefault="007B3C26" w:rsidP="007B3C26"/>
    <w:p w:rsidR="007B3C26" w:rsidRDefault="007B3C26" w:rsidP="007B3C26">
      <w:r>
        <w:t>Нужна ли нам перестройка-2?</w:t>
      </w:r>
    </w:p>
    <w:p w:rsidR="007B3C26" w:rsidRDefault="007B3C26" w:rsidP="007B3C26">
      <w:r>
        <w:t>Для вступления на устойчивый путь развития стране нужна перестройка-2. Так считают эксперты Горбачев-фонда</w:t>
      </w:r>
      <w:r w:rsidR="0000430C">
        <w:t>.</w:t>
      </w:r>
    </w:p>
    <w:p w:rsidR="007B3C26" w:rsidRDefault="007B3C26" w:rsidP="007B3C26"/>
    <w:p w:rsidR="007B3C26" w:rsidRDefault="007B3C26" w:rsidP="007B3C26">
      <w:r>
        <w:t>Россияне договорятся с "Онугуу" о поставках сельхозтехники для МТС</w:t>
      </w:r>
    </w:p>
    <w:p w:rsidR="007B3C26" w:rsidRDefault="007B3C26" w:rsidP="007B3C26">
      <w:r>
        <w:t>"Мы обратились к Бакыту Эргешовичу с просьбой о встрече, потому что он является крупнейшим покупателем техники в Кыргызстане. Естественно, он нам интересен как ключевой клиент. Мы хотели показать, какой боль</w:t>
      </w:r>
      <w:r w:rsidR="0000430C">
        <w:t>шой перечень техники у нас есть</w:t>
      </w:r>
      <w:r>
        <w:t xml:space="preserve"> для всех видов услуг, которые оказываются в МТС", - сказал эксперт МЭФ Евгений Корчевой.</w:t>
      </w:r>
    </w:p>
    <w:p w:rsidR="007B3C26" w:rsidRDefault="007B3C26" w:rsidP="007B3C26">
      <w:r>
        <w:t xml:space="preserve">   </w:t>
      </w:r>
    </w:p>
    <w:p w:rsidR="00B305CA" w:rsidRPr="0000430C" w:rsidRDefault="007B3C26" w:rsidP="007B3C26">
      <w:pPr>
        <w:rPr>
          <w:lang w:val="en-US"/>
        </w:rPr>
      </w:pPr>
      <w:r>
        <w:t>Все</w:t>
      </w:r>
      <w:r w:rsidRPr="0000430C">
        <w:rPr>
          <w:lang w:val="en-US"/>
        </w:rPr>
        <w:t xml:space="preserve"> </w:t>
      </w:r>
      <w:r>
        <w:t>новости</w:t>
      </w:r>
      <w:r w:rsidRPr="0000430C">
        <w:rPr>
          <w:lang w:val="en-US"/>
        </w:rPr>
        <w:t xml:space="preserve"> </w:t>
      </w:r>
      <w:r>
        <w:t>МЭФ</w:t>
      </w:r>
      <w:r w:rsidR="0000430C" w:rsidRPr="0000430C">
        <w:rPr>
          <w:lang w:val="en-US"/>
        </w:rPr>
        <w:t>:</w:t>
      </w:r>
    </w:p>
    <w:p w:rsidR="0000430C" w:rsidRPr="0000430C" w:rsidRDefault="0000430C" w:rsidP="007B3C26">
      <w:pPr>
        <w:rPr>
          <w:lang w:val="en-US"/>
        </w:rPr>
      </w:pPr>
      <w:r w:rsidRPr="0000430C">
        <w:rPr>
          <w:lang w:val="en-US"/>
        </w:rPr>
        <w:t>me-forum.ru/media/news/</w:t>
      </w:r>
      <w:bookmarkStart w:id="0" w:name="_GoBack"/>
      <w:bookmarkEnd w:id="0"/>
    </w:p>
    <w:sectPr w:rsidR="0000430C" w:rsidRPr="0000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C26"/>
    <w:rsid w:val="0000430C"/>
    <w:rsid w:val="007B3C26"/>
    <w:rsid w:val="00B3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EC14D-ED16-47FA-981B-AF56453E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DELLPK</dc:creator>
  <cp:lastModifiedBy>Владимир Гамза</cp:lastModifiedBy>
  <cp:revision>2</cp:revision>
  <dcterms:created xsi:type="dcterms:W3CDTF">2015-05-30T10:06:00Z</dcterms:created>
  <dcterms:modified xsi:type="dcterms:W3CDTF">2015-05-30T11:48:00Z</dcterms:modified>
</cp:coreProperties>
</file>